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ABE9" w14:textId="06B92119" w:rsidR="006F4354" w:rsidRDefault="00B51A67" w:rsidP="005A0FB3">
      <w:pPr>
        <w:pStyle w:val="paragraph"/>
        <w:spacing w:before="0" w:beforeAutospacing="0" w:after="0" w:afterAutospacing="0" w:line="30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Hlk54882501"/>
      <w:bookmarkStart w:id="1" w:name="_Hlk54960838"/>
      <w:r>
        <w:rPr>
          <w:rStyle w:val="normaltextrun"/>
          <w:rFonts w:ascii="Calibri" w:hAnsi="Calibri" w:cs="Calibri"/>
          <w:sz w:val="22"/>
          <w:szCs w:val="22"/>
        </w:rPr>
        <w:t>De </w:t>
      </w:r>
      <w:r w:rsidR="006F4354">
        <w:rPr>
          <w:rStyle w:val="spellingerror"/>
          <w:rFonts w:ascii="Calibri" w:hAnsi="Calibri" w:cs="Calibri"/>
          <w:sz w:val="22"/>
          <w:szCs w:val="22"/>
        </w:rPr>
        <w:t>Webinar</w:t>
      </w:r>
      <w:r>
        <w:rPr>
          <w:rStyle w:val="normaltextrun"/>
          <w:rFonts w:ascii="Calibri" w:hAnsi="Calibri" w:cs="Calibri"/>
          <w:sz w:val="22"/>
          <w:szCs w:val="22"/>
        </w:rPr>
        <w:t> ‘</w:t>
      </w:r>
      <w:r w:rsidR="006F4354">
        <w:rPr>
          <w:rStyle w:val="spellingerror"/>
          <w:rFonts w:ascii="Calibri" w:hAnsi="Calibri" w:cs="Calibri"/>
          <w:color w:val="222222"/>
          <w:sz w:val="22"/>
          <w:szCs w:val="22"/>
        </w:rPr>
        <w:t>Interculturele</w:t>
      </w:r>
      <w:r>
        <w:rPr>
          <w:rStyle w:val="normaltextrun"/>
          <w:rFonts w:ascii="Calibri" w:hAnsi="Calibri" w:cs="Calibri"/>
          <w:color w:val="222222"/>
          <w:sz w:val="22"/>
          <w:szCs w:val="22"/>
        </w:rPr>
        <w:t> en existentiële zorg bij Corona</w:t>
      </w:r>
      <w:r>
        <w:rPr>
          <w:rStyle w:val="normaltextrun"/>
          <w:rFonts w:ascii="Calibri" w:hAnsi="Calibri" w:cs="Calibri"/>
          <w:sz w:val="22"/>
          <w:szCs w:val="22"/>
        </w:rPr>
        <w:t>’ is bedoeld voor artsen, geestelijk verzorgers</w:t>
      </w:r>
      <w:r w:rsidR="006F4354">
        <w:rPr>
          <w:rStyle w:val="normaltextrun"/>
          <w:rFonts w:ascii="Calibri" w:hAnsi="Calibri" w:cs="Calibri"/>
          <w:sz w:val="22"/>
          <w:szCs w:val="22"/>
        </w:rPr>
        <w:t xml:space="preserve">, verpleegkundigen, verzorgende </w:t>
      </w:r>
      <w:r>
        <w:rPr>
          <w:rStyle w:val="normaltextrun"/>
          <w:rFonts w:ascii="Calibri" w:hAnsi="Calibri" w:cs="Calibri"/>
          <w:sz w:val="22"/>
          <w:szCs w:val="22"/>
        </w:rPr>
        <w:t>en andere zorgprofessionals die zowel binnen als buiten het ziekenhuis, in aanraking komen met </w:t>
      </w:r>
      <w:r>
        <w:rPr>
          <w:rStyle w:val="spellingerror"/>
          <w:rFonts w:ascii="Calibri" w:hAnsi="Calibri" w:cs="Calibri"/>
          <w:sz w:val="22"/>
          <w:szCs w:val="22"/>
        </w:rPr>
        <w:t>Covi</w:t>
      </w:r>
      <w:r w:rsidR="006F4354">
        <w:rPr>
          <w:rStyle w:val="spellingerror"/>
          <w:rFonts w:ascii="Calibri" w:hAnsi="Calibri" w:cs="Calibri"/>
          <w:sz w:val="22"/>
          <w:szCs w:val="22"/>
        </w:rPr>
        <w:t>d-</w:t>
      </w:r>
      <w:r>
        <w:rPr>
          <w:rStyle w:val="normaltextrun"/>
          <w:rFonts w:ascii="Calibri" w:hAnsi="Calibri" w:cs="Calibri"/>
          <w:sz w:val="22"/>
          <w:szCs w:val="22"/>
        </w:rPr>
        <w:t>19 patiënten in een (potentieel) palliatieve setting. </w:t>
      </w:r>
      <w:r>
        <w:rPr>
          <w:rStyle w:val="scxw129913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14:paraId="678A1FEF" w14:textId="77777777" w:rsidR="005A0FB3" w:rsidRDefault="005A0FB3" w:rsidP="005A0FB3">
      <w:pPr>
        <w:pStyle w:val="paragraph"/>
        <w:spacing w:before="0" w:beforeAutospacing="0" w:after="0" w:afterAutospacing="0" w:line="300" w:lineRule="auto"/>
        <w:textAlignment w:val="baseline"/>
        <w:rPr>
          <w:rFonts w:ascii="Calibri" w:hAnsi="Calibri" w:cs="Calibri"/>
          <w:sz w:val="22"/>
          <w:szCs w:val="22"/>
        </w:rPr>
      </w:pPr>
      <w:r w:rsidRPr="005A0FB3">
        <w:rPr>
          <w:rFonts w:ascii="Calibri" w:hAnsi="Calibri" w:cs="Calibri"/>
          <w:sz w:val="22"/>
          <w:szCs w:val="22"/>
        </w:rPr>
        <w:t xml:space="preserve">In het eerste deel gaan Mustafa en Coen in gesprek over Coens' ervaringen als corona patiënt. Onderwerpen die aan de orde komen zijn onder andere; behoeften, kwetsbaarheid, menselijkheid en post-IC fase. Tijdens het tweede deel wordt de brug geslagen naar culturele dilemma's in COVID-zorg, waarbij onderwerpen als, bezoekersregeling en beperkingen, ziektebeleving binnen verschillende culturen (waaronder moslims), pijnbestrijding en het staken van behandeling (curatief versus palliatief) aan de orde komen. </w:t>
      </w:r>
    </w:p>
    <w:p w14:paraId="2F0636E3" w14:textId="77777777" w:rsidR="00604332" w:rsidRDefault="00604332" w:rsidP="005A0FB3">
      <w:pPr>
        <w:pStyle w:val="paragraph"/>
        <w:spacing w:before="0" w:beforeAutospacing="0" w:after="0" w:afterAutospacing="0" w:line="30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bookmarkEnd w:id="0"/>
    <w:p w14:paraId="3323782E" w14:textId="77777777" w:rsidR="005A0FB3" w:rsidRDefault="005A0FB3" w:rsidP="005A0FB3">
      <w:pPr>
        <w:pStyle w:val="Normaalweb"/>
        <w:spacing w:before="0" w:beforeAutospacing="0" w:after="0" w:afterAutospacing="0" w:line="300" w:lineRule="auto"/>
        <w:rPr>
          <w:rFonts w:ascii="Lato" w:hAnsi="Lato"/>
          <w:color w:val="212529"/>
          <w:sz w:val="21"/>
          <w:szCs w:val="21"/>
        </w:rPr>
      </w:pPr>
      <w:r>
        <w:rPr>
          <w:rStyle w:val="Zwaar"/>
          <w:rFonts w:ascii="Lato" w:hAnsi="Lato"/>
          <w:color w:val="212529"/>
          <w:sz w:val="21"/>
          <w:szCs w:val="21"/>
        </w:rPr>
        <w:t>Door wie</w:t>
      </w:r>
    </w:p>
    <w:p w14:paraId="47C0B133" w14:textId="1880FFFA" w:rsidR="005A0FB3" w:rsidRDefault="005A0FB3" w:rsidP="005A0FB3">
      <w:pPr>
        <w:pStyle w:val="Normaalweb"/>
        <w:spacing w:before="0" w:beforeAutospacing="0" w:after="0" w:afterAutospacing="0" w:line="300" w:lineRule="auto"/>
        <w:rPr>
          <w:rFonts w:ascii="Lato" w:hAnsi="Lato"/>
          <w:color w:val="212529"/>
          <w:sz w:val="21"/>
          <w:szCs w:val="21"/>
        </w:rPr>
      </w:pPr>
      <w:r>
        <w:rPr>
          <w:rFonts w:ascii="Lato" w:hAnsi="Lato"/>
          <w:color w:val="212529"/>
          <w:sz w:val="21"/>
          <w:szCs w:val="21"/>
        </w:rPr>
        <w:t xml:space="preserve">Het </w:t>
      </w:r>
      <w:r>
        <w:rPr>
          <w:rFonts w:ascii="Lato" w:hAnsi="Lato"/>
          <w:color w:val="212529"/>
          <w:sz w:val="21"/>
          <w:szCs w:val="21"/>
        </w:rPr>
        <w:t>Webinar</w:t>
      </w:r>
      <w:r>
        <w:rPr>
          <w:rFonts w:ascii="Lato" w:hAnsi="Lato"/>
          <w:color w:val="212529"/>
          <w:sz w:val="21"/>
          <w:szCs w:val="21"/>
        </w:rPr>
        <w:t xml:space="preserve"> wordt </w:t>
      </w:r>
      <w:r>
        <w:rPr>
          <w:rFonts w:ascii="Lato" w:hAnsi="Lato"/>
          <w:color w:val="212529"/>
          <w:sz w:val="21"/>
          <w:szCs w:val="21"/>
        </w:rPr>
        <w:t xml:space="preserve">verzorgd </w:t>
      </w:r>
      <w:r>
        <w:rPr>
          <w:rFonts w:ascii="Lato" w:hAnsi="Lato"/>
          <w:color w:val="212529"/>
          <w:sz w:val="21"/>
          <w:szCs w:val="21"/>
        </w:rPr>
        <w:t xml:space="preserve">door </w:t>
      </w:r>
      <w:r>
        <w:rPr>
          <w:rFonts w:ascii="Lato" w:hAnsi="Lato"/>
          <w:color w:val="212529"/>
          <w:sz w:val="21"/>
          <w:szCs w:val="21"/>
        </w:rPr>
        <w:t xml:space="preserve">Mustafa </w:t>
      </w:r>
      <w:proofErr w:type="spellStart"/>
      <w:r>
        <w:rPr>
          <w:rFonts w:ascii="Lato" w:hAnsi="Lato"/>
          <w:color w:val="212529"/>
          <w:sz w:val="21"/>
          <w:szCs w:val="21"/>
        </w:rPr>
        <w:t>Bulut</w:t>
      </w:r>
      <w:proofErr w:type="spellEnd"/>
      <w:r>
        <w:rPr>
          <w:rFonts w:ascii="Lato" w:hAnsi="Lato"/>
          <w:color w:val="212529"/>
          <w:sz w:val="21"/>
          <w:szCs w:val="21"/>
        </w:rPr>
        <w:t xml:space="preserve"> </w:t>
      </w:r>
      <w:r>
        <w:rPr>
          <w:rFonts w:ascii="Lato" w:hAnsi="Lato"/>
          <w:color w:val="212529"/>
          <w:sz w:val="21"/>
          <w:szCs w:val="21"/>
        </w:rPr>
        <w:t>(</w:t>
      </w:r>
      <w:r>
        <w:rPr>
          <w:rFonts w:ascii="Lato" w:hAnsi="Lato"/>
          <w:color w:val="212529"/>
          <w:sz w:val="21"/>
          <w:szCs w:val="21"/>
        </w:rPr>
        <w:t>geestelijk verzorger</w:t>
      </w:r>
      <w:r>
        <w:rPr>
          <w:rFonts w:ascii="Lato" w:hAnsi="Lato"/>
          <w:color w:val="212529"/>
          <w:sz w:val="21"/>
          <w:szCs w:val="21"/>
        </w:rPr>
        <w:t>)</w:t>
      </w:r>
      <w:r>
        <w:rPr>
          <w:rFonts w:ascii="Lato" w:hAnsi="Lato"/>
          <w:color w:val="212529"/>
          <w:sz w:val="21"/>
          <w:szCs w:val="21"/>
        </w:rPr>
        <w:t xml:space="preserve"> in samenwerking met Coen </w:t>
      </w:r>
      <w:proofErr w:type="spellStart"/>
      <w:r>
        <w:rPr>
          <w:rFonts w:ascii="Lato" w:hAnsi="Lato"/>
          <w:color w:val="212529"/>
          <w:sz w:val="21"/>
          <w:szCs w:val="21"/>
        </w:rPr>
        <w:t>Feron</w:t>
      </w:r>
      <w:proofErr w:type="spellEnd"/>
      <w:r>
        <w:rPr>
          <w:rFonts w:ascii="Lato" w:hAnsi="Lato"/>
          <w:color w:val="212529"/>
          <w:sz w:val="21"/>
          <w:szCs w:val="21"/>
        </w:rPr>
        <w:t xml:space="preserve"> (arts en ex-corona patiënt). </w:t>
      </w:r>
      <w:r>
        <w:rPr>
          <w:rFonts w:ascii="Lato" w:hAnsi="Lato"/>
          <w:color w:val="212529"/>
          <w:sz w:val="21"/>
          <w:szCs w:val="21"/>
        </w:rPr>
        <w:t xml:space="preserve"> </w:t>
      </w:r>
    </w:p>
    <w:p w14:paraId="72C6550C" w14:textId="22D9610F" w:rsidR="005A0FB3" w:rsidRDefault="005A0FB3" w:rsidP="005A0FB3">
      <w:pPr>
        <w:pStyle w:val="Normaalweb"/>
        <w:spacing w:before="0" w:beforeAutospacing="0" w:after="0" w:afterAutospacing="0" w:line="300" w:lineRule="auto"/>
        <w:rPr>
          <w:rFonts w:ascii="Lato" w:hAnsi="Lato"/>
          <w:color w:val="212529"/>
          <w:sz w:val="21"/>
          <w:szCs w:val="21"/>
        </w:rPr>
      </w:pPr>
      <w:r>
        <w:rPr>
          <w:rFonts w:ascii="Lato" w:hAnsi="Lato"/>
          <w:color w:val="212529"/>
          <w:sz w:val="21"/>
          <w:szCs w:val="21"/>
        </w:rPr>
        <w:t xml:space="preserve">Naast de presentatoren, die jullie live zien en horen, </w:t>
      </w:r>
      <w:r>
        <w:rPr>
          <w:rFonts w:ascii="Lato" w:hAnsi="Lato"/>
          <w:color w:val="212529"/>
          <w:sz w:val="21"/>
          <w:szCs w:val="21"/>
        </w:rPr>
        <w:t>zijn er i</w:t>
      </w:r>
      <w:r>
        <w:rPr>
          <w:rFonts w:ascii="Lato" w:hAnsi="Lato"/>
          <w:color w:val="212529"/>
          <w:sz w:val="21"/>
          <w:szCs w:val="21"/>
        </w:rPr>
        <w:t xml:space="preserve">nhoudsdeskundige moderatoren </w:t>
      </w:r>
      <w:r>
        <w:rPr>
          <w:rFonts w:ascii="Lato" w:hAnsi="Lato"/>
          <w:color w:val="212529"/>
          <w:sz w:val="21"/>
          <w:szCs w:val="21"/>
        </w:rPr>
        <w:t xml:space="preserve">betrokken, die </w:t>
      </w:r>
      <w:r>
        <w:rPr>
          <w:rFonts w:ascii="Lato" w:hAnsi="Lato"/>
          <w:color w:val="212529"/>
          <w:sz w:val="21"/>
          <w:szCs w:val="21"/>
        </w:rPr>
        <w:t>al jullie vragen direct via de chat beantwoorden. Zij kunnen</w:t>
      </w:r>
      <w:r>
        <w:rPr>
          <w:rFonts w:ascii="Lato" w:hAnsi="Lato"/>
          <w:color w:val="212529"/>
          <w:sz w:val="21"/>
          <w:szCs w:val="21"/>
        </w:rPr>
        <w:t xml:space="preserve"> daarnaast </w:t>
      </w:r>
      <w:r>
        <w:rPr>
          <w:rFonts w:ascii="Lato" w:hAnsi="Lato"/>
          <w:color w:val="212529"/>
          <w:sz w:val="21"/>
          <w:szCs w:val="21"/>
        </w:rPr>
        <w:t>de presentator onderbreken om live een veelvoorkomende vraag te stellen.</w:t>
      </w:r>
    </w:p>
    <w:bookmarkEnd w:id="1"/>
    <w:p w14:paraId="781BE38A" w14:textId="77777777" w:rsidR="005F5215" w:rsidRDefault="00EF52FF" w:rsidP="005A0FB3">
      <w:pPr>
        <w:spacing w:after="0" w:line="300" w:lineRule="auto"/>
      </w:pPr>
    </w:p>
    <w:sectPr w:rsidR="005F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67"/>
    <w:rsid w:val="001535D0"/>
    <w:rsid w:val="0024402B"/>
    <w:rsid w:val="005A0FB3"/>
    <w:rsid w:val="00604332"/>
    <w:rsid w:val="006F4354"/>
    <w:rsid w:val="007D1FE1"/>
    <w:rsid w:val="00B51A67"/>
    <w:rsid w:val="00E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A682"/>
  <w15:chartTrackingRefBased/>
  <w15:docId w15:val="{74F85444-8ADB-4AD1-A470-8405812C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5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51A67"/>
  </w:style>
  <w:style w:type="character" w:customStyle="1" w:styleId="scxw1299133">
    <w:name w:val="scxw1299133"/>
    <w:basedOn w:val="Standaardalinea-lettertype"/>
    <w:rsid w:val="00B51A67"/>
  </w:style>
  <w:style w:type="character" w:customStyle="1" w:styleId="spellingerror">
    <w:name w:val="spellingerror"/>
    <w:basedOn w:val="Standaardalinea-lettertype"/>
    <w:rsid w:val="00B51A67"/>
  </w:style>
  <w:style w:type="character" w:customStyle="1" w:styleId="eop">
    <w:name w:val="eop"/>
    <w:basedOn w:val="Standaardalinea-lettertype"/>
    <w:rsid w:val="00B51A67"/>
  </w:style>
  <w:style w:type="paragraph" w:styleId="Normaalweb">
    <w:name w:val="Normal (Web)"/>
    <w:basedOn w:val="Standaard"/>
    <w:uiPriority w:val="99"/>
    <w:semiHidden/>
    <w:unhideWhenUsed/>
    <w:rsid w:val="005A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A0FB3"/>
    <w:rPr>
      <w:b/>
      <w:bCs/>
    </w:rPr>
  </w:style>
  <w:style w:type="character" w:styleId="Nadruk">
    <w:name w:val="Emphasis"/>
    <w:basedOn w:val="Standaardalinea-lettertype"/>
    <w:uiPriority w:val="20"/>
    <w:qFormat/>
    <w:rsid w:val="005A0FB3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5A0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Koele | Carend</dc:creator>
  <cp:keywords/>
  <dc:description/>
  <cp:lastModifiedBy>Janine Koele | Carend</cp:lastModifiedBy>
  <cp:revision>2</cp:revision>
  <dcterms:created xsi:type="dcterms:W3CDTF">2020-11-01T14:17:00Z</dcterms:created>
  <dcterms:modified xsi:type="dcterms:W3CDTF">2020-11-01T14:17:00Z</dcterms:modified>
</cp:coreProperties>
</file>